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4BF8" w:rsidP="00754BF8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54BF8" w:rsidP="00754BF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754BF8" w:rsidP="00754BF8">
      <w:pPr>
        <w:jc w:val="center"/>
        <w:rPr>
          <w:sz w:val="26"/>
          <w:szCs w:val="26"/>
        </w:rPr>
      </w:pPr>
    </w:p>
    <w:p w:rsidR="00754BF8" w:rsidP="00754BF8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26 февраля 2024 года</w:t>
      </w:r>
    </w:p>
    <w:p w:rsidR="00754BF8" w:rsidP="00754BF8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754BF8" w:rsidP="00754B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754BF8" w:rsidP="00754B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№5-225-2802/2024, возбужденное по ч.3 ст.12.12 КоАП РФ в отношении </w:t>
      </w:r>
      <w:r>
        <w:rPr>
          <w:b/>
          <w:sz w:val="26"/>
          <w:szCs w:val="26"/>
        </w:rPr>
        <w:t xml:space="preserve">Ляхова </w:t>
      </w:r>
      <w:r w:rsidR="00BC5BEE">
        <w:rPr>
          <w:b/>
          <w:sz w:val="26"/>
          <w:szCs w:val="26"/>
        </w:rPr>
        <w:t>***</w:t>
      </w:r>
    </w:p>
    <w:p w:rsidR="00754BF8" w:rsidP="00754BF8">
      <w:pPr>
        <w:ind w:firstLine="567"/>
        <w:jc w:val="center"/>
        <w:rPr>
          <w:b/>
          <w:sz w:val="26"/>
          <w:szCs w:val="26"/>
        </w:rPr>
      </w:pPr>
    </w:p>
    <w:p w:rsidR="00754BF8" w:rsidP="00754BF8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754BF8" w:rsidP="00754BF8">
      <w:pPr>
        <w:ind w:firstLine="567"/>
        <w:jc w:val="center"/>
        <w:rPr>
          <w:sz w:val="26"/>
          <w:szCs w:val="26"/>
        </w:rPr>
      </w:pPr>
    </w:p>
    <w:p w:rsidR="00754BF8" w:rsidP="00754BF8">
      <w:pPr>
        <w:pStyle w:val="BodyText"/>
        <w:ind w:firstLine="567"/>
        <w:rPr>
          <w:szCs w:val="26"/>
        </w:rPr>
      </w:pPr>
      <w:r>
        <w:rPr>
          <w:szCs w:val="26"/>
        </w:rPr>
        <w:t xml:space="preserve">Ляхов А.А 20.01.2024 около 10 час. 09 мин. </w:t>
      </w:r>
      <w:r w:rsidR="00BC5BEE">
        <w:rPr>
          <w:b/>
          <w:szCs w:val="26"/>
        </w:rPr>
        <w:t>**</w:t>
      </w:r>
      <w:r w:rsidR="00BC5BEE">
        <w:rPr>
          <w:b/>
          <w:szCs w:val="26"/>
        </w:rPr>
        <w:t xml:space="preserve">* </w:t>
      </w:r>
      <w:r>
        <w:rPr>
          <w:szCs w:val="26"/>
        </w:rPr>
        <w:t xml:space="preserve"> управляя</w:t>
      </w:r>
      <w:r>
        <w:rPr>
          <w:szCs w:val="26"/>
        </w:rPr>
        <w:t xml:space="preserve"> транспортным средством «Газель» регистрационный знак </w:t>
      </w:r>
      <w:r w:rsidR="00BC5BEE">
        <w:rPr>
          <w:b/>
          <w:szCs w:val="26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754BF8" w:rsidP="00754B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судебное заседание Ляхов А.А.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</w:t>
      </w:r>
      <w:r w:rsidR="00277D52">
        <w:rPr>
          <w:sz w:val="26"/>
          <w:szCs w:val="26"/>
        </w:rPr>
        <w:t xml:space="preserve">вещенным о судебном заседании, </w:t>
      </w:r>
      <w:r>
        <w:rPr>
          <w:sz w:val="26"/>
          <w:szCs w:val="26"/>
        </w:rPr>
        <w:t>не воспользовался.</w:t>
      </w:r>
    </w:p>
    <w:p w:rsidR="00754BF8" w:rsidP="00754B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</w:t>
      </w:r>
      <w:r w:rsidR="00277D52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54BF8" w:rsidP="00754B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754BF8" w:rsidP="00754B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754BF8" w:rsidP="00754BF8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754BF8" w:rsidP="00754B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п.6.2 ПДД РФ желтый, красный сигнал св</w:t>
      </w:r>
      <w:r w:rsidR="00277D52">
        <w:rPr>
          <w:sz w:val="26"/>
          <w:szCs w:val="26"/>
        </w:rPr>
        <w:t xml:space="preserve">етофора, в том числе мигающий, </w:t>
      </w:r>
      <w:r>
        <w:rPr>
          <w:sz w:val="26"/>
          <w:szCs w:val="26"/>
        </w:rPr>
        <w:t>запрещает движение.</w:t>
      </w:r>
    </w:p>
    <w:p w:rsidR="00754BF8" w:rsidP="00754BF8">
      <w:pPr>
        <w:pStyle w:val="BodyTextIndent"/>
        <w:ind w:firstLine="567"/>
        <w:rPr>
          <w:szCs w:val="26"/>
        </w:rPr>
      </w:pPr>
      <w:r>
        <w:rPr>
          <w:szCs w:val="26"/>
        </w:rPr>
        <w:t>Виновность Ляхо</w:t>
      </w:r>
      <w:r w:rsidR="00277D52">
        <w:rPr>
          <w:szCs w:val="26"/>
        </w:rPr>
        <w:t xml:space="preserve">ва А.А.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754BF8" w:rsidP="00754BF8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754BF8" w:rsidP="00754BF8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14.08.2023 с отметкой о вступлении в законную силу 25.08.2023;</w:t>
      </w:r>
    </w:p>
    <w:p w:rsidR="00754BF8" w:rsidP="00754BF8">
      <w:pPr>
        <w:pStyle w:val="BodyTextInden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</w:t>
      </w:r>
      <w:r>
        <w:rPr>
          <w:color w:val="000000" w:themeColor="text1"/>
          <w:szCs w:val="26"/>
          <w:lang w:val="en-US"/>
        </w:rPr>
        <w:t>D</w:t>
      </w:r>
      <w:r w:rsidR="001D34DE">
        <w:rPr>
          <w:color w:val="000000" w:themeColor="text1"/>
          <w:szCs w:val="26"/>
        </w:rPr>
        <w:t>-диском</w:t>
      </w:r>
      <w:r>
        <w:rPr>
          <w:color w:val="000000" w:themeColor="text1"/>
          <w:szCs w:val="26"/>
        </w:rPr>
        <w:t xml:space="preserve"> с видеозаписью.</w:t>
      </w:r>
    </w:p>
    <w:p w:rsidR="00754BF8" w:rsidP="00754BF8">
      <w:pPr>
        <w:pStyle w:val="BodyTextInden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рапортом сотрудника ГИБДД.</w:t>
      </w:r>
    </w:p>
    <w:p w:rsidR="00754BF8" w:rsidP="00754BF8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754BF8" w:rsidP="00754B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вина Ляхова А.А.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754BF8" w:rsidP="00754BF8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754BF8" w:rsidP="00754B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754BF8" w:rsidP="00754B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754BF8" w:rsidP="00754BF8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754BF8" w:rsidP="00754BF8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754BF8" w:rsidP="00754BF8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754BF8" w:rsidP="00754BF8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754BF8" w:rsidP="00754BF8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Ляхова </w:t>
      </w:r>
      <w:r w:rsidR="00BC5BEE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754BF8" w:rsidP="00754BF8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</w:t>
      </w:r>
      <w:r w:rsidR="00277D52">
        <w:rPr>
          <w:snapToGrid w:val="0"/>
          <w:sz w:val="26"/>
          <w:szCs w:val="26"/>
        </w:rPr>
        <w:t xml:space="preserve">но в Ханты-Мансийский районный </w:t>
      </w:r>
      <w:r>
        <w:rPr>
          <w:snapToGrid w:val="0"/>
          <w:sz w:val="26"/>
          <w:szCs w:val="26"/>
        </w:rPr>
        <w:t>суд путем подачи жалобы мировому судье в течение 10 суток со дня получения копии постановления.</w:t>
      </w:r>
    </w:p>
    <w:p w:rsidR="00754BF8" w:rsidP="00754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754BF8" w:rsidP="00754BF8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754BF8" w:rsidP="00754BF8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754BF8" w:rsidP="00754B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18810486240250001241</w:t>
      </w:r>
    </w:p>
    <w:p w:rsidR="00754BF8" w:rsidP="00754BF8">
      <w:pPr>
        <w:pStyle w:val="BodyText2"/>
        <w:ind w:firstLine="567"/>
        <w:rPr>
          <w:szCs w:val="26"/>
        </w:rPr>
      </w:pPr>
    </w:p>
    <w:p w:rsidR="00754BF8" w:rsidP="00754BF8">
      <w:pPr>
        <w:pStyle w:val="BodyText2"/>
        <w:rPr>
          <w:szCs w:val="26"/>
        </w:rPr>
      </w:pPr>
    </w:p>
    <w:p w:rsidR="00754BF8" w:rsidP="00754BF8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754BF8" w:rsidP="00754BF8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754BF8" w:rsidP="00754BF8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D2191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1"/>
    <w:rsid w:val="001D34DE"/>
    <w:rsid w:val="00277D52"/>
    <w:rsid w:val="004F6791"/>
    <w:rsid w:val="00754BF8"/>
    <w:rsid w:val="00BC5BEE"/>
    <w:rsid w:val="00D219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67A639-E20A-410B-9E15-596081C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BF8"/>
    <w:rPr>
      <w:color w:val="0000FF"/>
      <w:u w:val="single"/>
    </w:rPr>
  </w:style>
  <w:style w:type="paragraph" w:styleId="Title">
    <w:name w:val="Title"/>
    <w:basedOn w:val="Normal"/>
    <w:link w:val="a"/>
    <w:qFormat/>
    <w:rsid w:val="00754BF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54BF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54BF8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754B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754BF8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754B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54BF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54BF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54BF8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54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D34D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D3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